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B13" w:rsidRPr="00985A66" w:rsidRDefault="00B32B13" w:rsidP="00B32B13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B32B13" w:rsidRPr="00985A66" w:rsidRDefault="00B32B13" w:rsidP="00B32B13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B32B13" w:rsidRDefault="00B32B13" w:rsidP="00B32B13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B32B13" w:rsidRPr="00985A66" w:rsidRDefault="00B32B13" w:rsidP="00B32B13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B32B13" w:rsidRPr="00A144A9" w:rsidRDefault="00B32B13" w:rsidP="00B32B13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B32B13" w:rsidRPr="00A144A9" w:rsidRDefault="00B32B13" w:rsidP="00B32B13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B32B13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B32B13" w:rsidRDefault="00B32B13" w:rsidP="00B32B13">
      <w:pPr>
        <w:pStyle w:val="BodyText"/>
        <w:tabs>
          <w:tab w:val="left" w:pos="90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32B13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August 18, 2015</w:t>
      </w:r>
    </w:p>
    <w:p w:rsidR="00B32B13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B32B13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P</w:t>
      </w:r>
      <w:r w:rsidRPr="00A144A9">
        <w:rPr>
          <w:b w:val="0"/>
          <w:sz w:val="24"/>
          <w:szCs w:val="24"/>
        </w:rPr>
        <w:t>ledge of Allegiance</w:t>
      </w:r>
    </w:p>
    <w:p w:rsidR="00B32B13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B32B13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Approve minutes </w:t>
      </w:r>
      <w:proofErr w:type="gramStart"/>
      <w:r>
        <w:rPr>
          <w:b w:val="0"/>
          <w:sz w:val="24"/>
          <w:szCs w:val="24"/>
        </w:rPr>
        <w:t>of  August</w:t>
      </w:r>
      <w:proofErr w:type="gramEnd"/>
      <w:r>
        <w:rPr>
          <w:b w:val="0"/>
          <w:sz w:val="24"/>
          <w:szCs w:val="24"/>
        </w:rPr>
        <w:t xml:space="preserve"> 4, 2015</w:t>
      </w:r>
    </w:p>
    <w:p w:rsidR="00B32B13" w:rsidRDefault="00B32B13" w:rsidP="00B32B13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B32B13" w:rsidRPr="00BF158F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F158F">
        <w:rPr>
          <w:b w:val="0"/>
          <w:sz w:val="24"/>
          <w:szCs w:val="24"/>
        </w:rPr>
        <w:t xml:space="preserve">Vic </w:t>
      </w:r>
      <w:proofErr w:type="spellStart"/>
      <w:r w:rsidRPr="00BF158F">
        <w:rPr>
          <w:b w:val="0"/>
          <w:sz w:val="24"/>
          <w:szCs w:val="24"/>
        </w:rPr>
        <w:t>Fischbach</w:t>
      </w:r>
      <w:proofErr w:type="spellEnd"/>
      <w:r w:rsidRPr="00BF158F">
        <w:rPr>
          <w:b w:val="0"/>
          <w:sz w:val="24"/>
          <w:szCs w:val="24"/>
        </w:rPr>
        <w:t xml:space="preserve">, States Attorney – update of activities; </w:t>
      </w:r>
    </w:p>
    <w:p w:rsidR="00B32B13" w:rsidRPr="00CC5154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B32B13" w:rsidRPr="00861718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9:00</w:t>
      </w:r>
      <w:r w:rsidRPr="00BF158F">
        <w:rPr>
          <w:b w:val="0"/>
          <w:sz w:val="24"/>
          <w:szCs w:val="24"/>
        </w:rPr>
        <w:tab/>
      </w:r>
      <w:r w:rsidRPr="00861718">
        <w:rPr>
          <w:b w:val="0"/>
          <w:sz w:val="24"/>
          <w:szCs w:val="24"/>
        </w:rPr>
        <w:t xml:space="preserve">Jeff </w:t>
      </w:r>
      <w:proofErr w:type="spellStart"/>
      <w:r w:rsidRPr="00861718">
        <w:rPr>
          <w:b w:val="0"/>
          <w:sz w:val="24"/>
          <w:szCs w:val="24"/>
        </w:rPr>
        <w:t>Haessig</w:t>
      </w:r>
      <w:proofErr w:type="spellEnd"/>
      <w:r w:rsidRPr="00861718">
        <w:rPr>
          <w:b w:val="0"/>
          <w:sz w:val="24"/>
          <w:szCs w:val="24"/>
        </w:rPr>
        <w:t xml:space="preserve">, Highway Superintendent – update activities, </w:t>
      </w:r>
      <w:r>
        <w:rPr>
          <w:b w:val="0"/>
          <w:sz w:val="24"/>
          <w:szCs w:val="24"/>
        </w:rPr>
        <w:t>Application for Occupancy on the Right of Way- Northwestern Energy Co. Road 14, 26&amp;27-118N-64W; Purchase Motor Grader off Beadle County’s bid</w:t>
      </w:r>
    </w:p>
    <w:p w:rsidR="00B32B13" w:rsidRPr="00BD4D02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B32B13" w:rsidRPr="00861718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9:15</w:t>
      </w:r>
      <w:r w:rsidRPr="00861718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Linda Lesselyoung, AFLAC Agent – County’s AFLAC group policies</w:t>
      </w:r>
    </w:p>
    <w:p w:rsidR="00B32B13" w:rsidRPr="00BD4D02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B32B13" w:rsidRPr="00861718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9:30</w:t>
      </w:r>
      <w:r w:rsidRPr="00861718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Mike </w:t>
      </w:r>
      <w:proofErr w:type="spellStart"/>
      <w:r>
        <w:rPr>
          <w:b w:val="0"/>
          <w:sz w:val="24"/>
          <w:szCs w:val="24"/>
        </w:rPr>
        <w:t>Siebrecht</w:t>
      </w:r>
      <w:proofErr w:type="spellEnd"/>
      <w:r>
        <w:rPr>
          <w:b w:val="0"/>
          <w:sz w:val="24"/>
          <w:szCs w:val="24"/>
        </w:rPr>
        <w:t>, Maintenance Supervisor – Quote on Ceiling repair, Quote on Shop Building</w:t>
      </w:r>
    </w:p>
    <w:p w:rsidR="00B32B13" w:rsidRPr="00BD4D02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B32B13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10:00</w:t>
      </w:r>
      <w:r w:rsidRPr="00861718">
        <w:rPr>
          <w:b w:val="0"/>
          <w:sz w:val="24"/>
          <w:szCs w:val="24"/>
        </w:rPr>
        <w:tab/>
      </w:r>
      <w:r w:rsidRPr="00F21EE0">
        <w:rPr>
          <w:b w:val="0"/>
          <w:sz w:val="24"/>
          <w:szCs w:val="24"/>
        </w:rPr>
        <w:t>Planning &amp; Zoning</w:t>
      </w:r>
    </w:p>
    <w:p w:rsidR="00B32B13" w:rsidRPr="00B32B13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B32B13">
        <w:rPr>
          <w:b w:val="0"/>
          <w:sz w:val="24"/>
          <w:szCs w:val="24"/>
        </w:rPr>
        <w:t>Approve the Agenda</w:t>
      </w:r>
    </w:p>
    <w:p w:rsidR="00B32B13" w:rsidRPr="00F21EE0" w:rsidRDefault="00B32B13" w:rsidP="00B32B13">
      <w:pPr>
        <w:ind w:left="900" w:right="634"/>
      </w:pPr>
      <w:r w:rsidRPr="00F21EE0">
        <w:t xml:space="preserve">Approve Minutes of August 4th, 2015 </w:t>
      </w:r>
    </w:p>
    <w:p w:rsidR="00B32B13" w:rsidRPr="00F21EE0" w:rsidRDefault="00B32B13" w:rsidP="00B32B13">
      <w:pPr>
        <w:ind w:left="900" w:right="634"/>
      </w:pPr>
      <w:r w:rsidRPr="00F21EE0">
        <w:t>Variance:</w:t>
      </w:r>
    </w:p>
    <w:p w:rsidR="00B32B13" w:rsidRPr="00F21EE0" w:rsidRDefault="00B32B13" w:rsidP="00B32B13">
      <w:pPr>
        <w:ind w:left="900" w:right="634"/>
      </w:pPr>
      <w:r w:rsidRPr="00F21EE0">
        <w:t xml:space="preserve">Leroy </w:t>
      </w:r>
      <w:proofErr w:type="spellStart"/>
      <w:r w:rsidRPr="00F21EE0">
        <w:t>Fuerst</w:t>
      </w:r>
      <w:proofErr w:type="spellEnd"/>
      <w:r w:rsidRPr="00F21EE0">
        <w:t xml:space="preserve"> located at Original </w:t>
      </w:r>
      <w:proofErr w:type="spellStart"/>
      <w:r w:rsidRPr="00F21EE0">
        <w:t>Blk</w:t>
      </w:r>
      <w:proofErr w:type="spellEnd"/>
      <w:r w:rsidRPr="00F21EE0">
        <w:t xml:space="preserve"> 9 Lot 15-17 </w:t>
      </w:r>
      <w:proofErr w:type="spellStart"/>
      <w:r w:rsidRPr="00F21EE0">
        <w:t>Doland</w:t>
      </w:r>
      <w:proofErr w:type="spellEnd"/>
      <w:r w:rsidRPr="00F21EE0">
        <w:t xml:space="preserve"> City, to build a shop which is located closer to the setbacks than Spink County ordinances allow.</w:t>
      </w:r>
    </w:p>
    <w:p w:rsidR="00B32B13" w:rsidRPr="00F21EE0" w:rsidRDefault="00B32B13" w:rsidP="00B32B13">
      <w:pPr>
        <w:ind w:left="900" w:right="634"/>
      </w:pPr>
      <w:r w:rsidRPr="00F21EE0">
        <w:t>Variance:</w:t>
      </w:r>
    </w:p>
    <w:p w:rsidR="00B32B13" w:rsidRDefault="00B32B13" w:rsidP="00B32B13">
      <w:pPr>
        <w:ind w:left="900" w:right="634"/>
      </w:pPr>
      <w:r w:rsidRPr="00F21EE0">
        <w:t>Kim Erickson</w:t>
      </w:r>
      <w:r>
        <w:t xml:space="preserve"> located at S 121’ of the N 141’ of S 216’ of OL 33 Tulare City to move in a garage closer to the front setback than Spink County ordinances </w:t>
      </w:r>
      <w:proofErr w:type="gramStart"/>
      <w:r>
        <w:t>allow</w:t>
      </w:r>
      <w:proofErr w:type="gramEnd"/>
      <w:r>
        <w:t xml:space="preserve">. </w:t>
      </w:r>
    </w:p>
    <w:p w:rsidR="00B32B13" w:rsidRDefault="00B32B13" w:rsidP="00B32B13">
      <w:pPr>
        <w:ind w:left="900" w:right="634"/>
      </w:pPr>
      <w:r>
        <w:t>Variance:</w:t>
      </w:r>
    </w:p>
    <w:p w:rsidR="00B32B13" w:rsidRDefault="00B32B13" w:rsidP="00B32B13">
      <w:pPr>
        <w:ind w:left="900" w:right="634"/>
      </w:pPr>
      <w:r>
        <w:t>James Frankenstein located at SE ¼ 15-115-63 to place a new grain bin which will be closer to the setbacks than the Spink County ordinances allow.</w:t>
      </w:r>
    </w:p>
    <w:p w:rsidR="00B32B13" w:rsidRDefault="00B32B13" w:rsidP="00B32B13">
      <w:pPr>
        <w:ind w:left="900" w:right="634"/>
      </w:pPr>
      <w:r>
        <w:t>Variance:</w:t>
      </w:r>
    </w:p>
    <w:p w:rsidR="00B32B13" w:rsidRDefault="00B32B13" w:rsidP="00B32B13">
      <w:pPr>
        <w:ind w:left="900" w:right="634"/>
      </w:pPr>
      <w:r>
        <w:t>Greg Wilson located at NE ¼ 24-115-65 to build a carport which will be closer to the setbacks than the Spink County ordinances allow.</w:t>
      </w:r>
    </w:p>
    <w:p w:rsidR="00B32B13" w:rsidRDefault="00B32B13" w:rsidP="00B32B13">
      <w:pPr>
        <w:ind w:left="900" w:right="634"/>
      </w:pPr>
      <w:r>
        <w:t>Variance:</w:t>
      </w:r>
    </w:p>
    <w:p w:rsidR="00B32B13" w:rsidRDefault="00B32B13" w:rsidP="00B32B13">
      <w:pPr>
        <w:ind w:left="900" w:right="634"/>
      </w:pPr>
      <w:proofErr w:type="spellStart"/>
      <w:r>
        <w:t>Wal</w:t>
      </w:r>
      <w:proofErr w:type="spellEnd"/>
      <w:r>
        <w:t>-Di Inc. located at SW ¼ 23-119-64 to place a new grain bin which will be closer to the setbacks than the Spink County ordinances allow.</w:t>
      </w:r>
    </w:p>
    <w:p w:rsidR="00B32B13" w:rsidRDefault="00B32B13" w:rsidP="00B32B13">
      <w:pPr>
        <w:ind w:left="900" w:right="634"/>
      </w:pPr>
      <w:r>
        <w:t>Information &amp; Discussion:</w:t>
      </w:r>
    </w:p>
    <w:p w:rsidR="00B32B13" w:rsidRDefault="00B32B13" w:rsidP="00B32B13">
      <w:pPr>
        <w:ind w:left="900" w:right="634"/>
      </w:pPr>
      <w:r>
        <w:t xml:space="preserve">Ordinance </w:t>
      </w:r>
    </w:p>
    <w:p w:rsidR="00B32B13" w:rsidRDefault="00B32B13" w:rsidP="00B32B13">
      <w:pPr>
        <w:ind w:left="900" w:right="634"/>
      </w:pPr>
      <w:r>
        <w:t>Any other business deemed necessary</w:t>
      </w:r>
    </w:p>
    <w:p w:rsidR="00B32B13" w:rsidRDefault="00B32B13" w:rsidP="00B32B13">
      <w:pPr>
        <w:ind w:left="900" w:right="634"/>
      </w:pPr>
    </w:p>
    <w:p w:rsidR="00B32B13" w:rsidRPr="00BD4D02" w:rsidRDefault="00B32B13" w:rsidP="00B32B13">
      <w:pPr>
        <w:ind w:left="900" w:right="634"/>
        <w:rPr>
          <w:b/>
          <w:highlight w:val="yellow"/>
        </w:rPr>
      </w:pPr>
      <w:bookmarkStart w:id="2" w:name="_GoBack"/>
      <w:bookmarkEnd w:id="2"/>
    </w:p>
    <w:p w:rsidR="00B32B13" w:rsidRPr="0095299C" w:rsidRDefault="00B32B13" w:rsidP="00B32B1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Other Business:</w:t>
      </w:r>
    </w:p>
    <w:p w:rsidR="00B32B13" w:rsidRPr="0095299C" w:rsidRDefault="00B32B13" w:rsidP="00B32B13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SLA Agreement Addendum</w:t>
      </w:r>
    </w:p>
    <w:p w:rsidR="00B32B13" w:rsidRDefault="00B32B13" w:rsidP="00B32B13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Surplus County Vehicles</w:t>
      </w:r>
    </w:p>
    <w:p w:rsidR="00B32B13" w:rsidRDefault="00B32B13" w:rsidP="00B32B13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Health Insurance Renewal</w:t>
      </w:r>
      <w:bookmarkEnd w:id="0"/>
      <w:bookmarkEnd w:id="1"/>
    </w:p>
    <w:p w:rsidR="00B32B13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B32B13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B32B13" w:rsidRPr="00193D7D" w:rsidRDefault="00B32B13" w:rsidP="00B32B13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B32B13" w:rsidRPr="00193D7D" w:rsidRDefault="00B32B13" w:rsidP="00B32B1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68441E" w:rsidRPr="00B32B13" w:rsidRDefault="00B32B13" w:rsidP="00B32B13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sectPr w:rsidR="0068441E" w:rsidRPr="00B32B13" w:rsidSect="00B32B13"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13"/>
    <w:rsid w:val="0068441E"/>
    <w:rsid w:val="00B3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32B13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32B13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32B13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32B13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2016-03-05T03:13:00Z</dcterms:created>
  <dcterms:modified xsi:type="dcterms:W3CDTF">2016-03-05T03:17:00Z</dcterms:modified>
</cp:coreProperties>
</file>