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4E0509">
        <w:rPr>
          <w:b w:val="0"/>
          <w:sz w:val="24"/>
          <w:szCs w:val="24"/>
        </w:rPr>
        <w:t xml:space="preserve">              </w:t>
      </w:r>
      <w:bookmarkStart w:id="1" w:name="_GoBack"/>
      <w:bookmarkEnd w:id="1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A64434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Tuesday, February 16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78775A">
        <w:rPr>
          <w:sz w:val="24"/>
          <w:szCs w:val="24"/>
        </w:rPr>
        <w:t>6</w:t>
      </w:r>
    </w:p>
    <w:p w:rsidR="001D0DA5" w:rsidRDefault="005F06D6" w:rsidP="005F06D6">
      <w:pPr>
        <w:pStyle w:val="BodyText"/>
        <w:tabs>
          <w:tab w:val="left" w:pos="900"/>
          <w:tab w:val="left" w:pos="99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</w:t>
      </w:r>
      <w:r w:rsidR="001D0DA5">
        <w:rPr>
          <w:b w:val="0"/>
          <w:sz w:val="24"/>
          <w:szCs w:val="24"/>
        </w:rPr>
        <w:t xml:space="preserve">0     </w:t>
      </w:r>
      <w:r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5F06D6">
      <w:pPr>
        <w:pStyle w:val="BodyText"/>
        <w:tabs>
          <w:tab w:val="left" w:pos="720"/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A64434">
        <w:rPr>
          <w:b w:val="0"/>
          <w:sz w:val="24"/>
          <w:szCs w:val="24"/>
        </w:rPr>
        <w:t>February 2</w:t>
      </w:r>
      <w:r w:rsidR="0078775A">
        <w:rPr>
          <w:b w:val="0"/>
          <w:sz w:val="24"/>
          <w:szCs w:val="24"/>
        </w:rPr>
        <w:t>, 2016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E03284" w:rsidRDefault="00E03284" w:rsidP="00CD3B58">
      <w:pPr>
        <w:pStyle w:val="BodyText"/>
        <w:tabs>
          <w:tab w:val="left" w:pos="900"/>
        </w:tabs>
        <w:ind w:left="900" w:hanging="900"/>
        <w:rPr>
          <w:sz w:val="24"/>
          <w:szCs w:val="24"/>
        </w:rPr>
      </w:pPr>
      <w:r w:rsidRPr="00E03284">
        <w:rPr>
          <w:b w:val="0"/>
          <w:sz w:val="24"/>
          <w:szCs w:val="24"/>
        </w:rPr>
        <w:t>9:00</w:t>
      </w:r>
      <w:r w:rsidRPr="00E03284">
        <w:rPr>
          <w:b w:val="0"/>
          <w:sz w:val="24"/>
          <w:szCs w:val="24"/>
        </w:rPr>
        <w:tab/>
        <w:t>Second Reading of Ordinance Title 23 County Highway Utility Crossing</w:t>
      </w:r>
      <w:r w:rsidRPr="00E03284">
        <w:rPr>
          <w:sz w:val="24"/>
          <w:szCs w:val="24"/>
        </w:rPr>
        <w:t xml:space="preserve"> </w:t>
      </w:r>
    </w:p>
    <w:p w:rsidR="00E03284" w:rsidRDefault="00E03284" w:rsidP="00CD3B58">
      <w:pPr>
        <w:pStyle w:val="BodyText"/>
        <w:tabs>
          <w:tab w:val="left" w:pos="900"/>
        </w:tabs>
        <w:ind w:left="900" w:hanging="900"/>
        <w:rPr>
          <w:sz w:val="24"/>
          <w:szCs w:val="24"/>
        </w:rPr>
      </w:pPr>
    </w:p>
    <w:p w:rsidR="00CD3B58" w:rsidRPr="008D779F" w:rsidRDefault="00E03284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9:10</w:t>
      </w:r>
      <w:r w:rsidR="00FC01E3" w:rsidRPr="008D779F">
        <w:rPr>
          <w:b w:val="0"/>
          <w:sz w:val="24"/>
          <w:szCs w:val="24"/>
        </w:rPr>
        <w:tab/>
      </w:r>
      <w:r w:rsidR="002547C6" w:rsidRPr="008D779F">
        <w:rPr>
          <w:b w:val="0"/>
          <w:sz w:val="24"/>
          <w:szCs w:val="24"/>
        </w:rPr>
        <w:t xml:space="preserve">Jeff </w:t>
      </w:r>
      <w:proofErr w:type="spellStart"/>
      <w:r w:rsidR="002547C6" w:rsidRPr="008D779F">
        <w:rPr>
          <w:b w:val="0"/>
          <w:sz w:val="24"/>
          <w:szCs w:val="24"/>
        </w:rPr>
        <w:t>Haessig</w:t>
      </w:r>
      <w:proofErr w:type="spellEnd"/>
      <w:r w:rsidR="002547C6" w:rsidRPr="008D779F">
        <w:rPr>
          <w:b w:val="0"/>
          <w:sz w:val="24"/>
          <w:szCs w:val="24"/>
        </w:rPr>
        <w:t xml:space="preserve">, Highway Superintendent – </w:t>
      </w:r>
      <w:r>
        <w:rPr>
          <w:b w:val="0"/>
          <w:sz w:val="24"/>
          <w:szCs w:val="24"/>
        </w:rPr>
        <w:t>Advertise Bid Notice- County Road 13(391</w:t>
      </w:r>
      <w:r w:rsidRPr="00E03284">
        <w:rPr>
          <w:b w:val="0"/>
          <w:sz w:val="24"/>
          <w:szCs w:val="24"/>
          <w:vertAlign w:val="superscript"/>
        </w:rPr>
        <w:t>st</w:t>
      </w:r>
      <w:r>
        <w:rPr>
          <w:b w:val="0"/>
          <w:sz w:val="24"/>
          <w:szCs w:val="24"/>
        </w:rPr>
        <w:t xml:space="preserve"> Ave) 7 mil</w:t>
      </w:r>
      <w:r w:rsidR="00802C6D">
        <w:rPr>
          <w:b w:val="0"/>
          <w:sz w:val="24"/>
          <w:szCs w:val="24"/>
        </w:rPr>
        <w:t>e Overlay Project; Surplus Equipment</w:t>
      </w:r>
      <w:r>
        <w:rPr>
          <w:b w:val="0"/>
          <w:sz w:val="24"/>
          <w:szCs w:val="24"/>
        </w:rPr>
        <w:t xml:space="preserve">, </w:t>
      </w:r>
      <w:r w:rsidR="00D80788">
        <w:rPr>
          <w:b w:val="0"/>
          <w:sz w:val="24"/>
          <w:szCs w:val="24"/>
        </w:rPr>
        <w:t xml:space="preserve">Set Utilities Crossing Fees, </w:t>
      </w:r>
      <w:r>
        <w:rPr>
          <w:b w:val="0"/>
          <w:sz w:val="24"/>
          <w:szCs w:val="24"/>
        </w:rPr>
        <w:t>Resolution for Approval of Promulgation of Criteria, Rules and Forms for Permitting Utilities Crossing Highways Under Spink County Jurisdiction</w:t>
      </w:r>
      <w:r w:rsidR="00D80788">
        <w:rPr>
          <w:b w:val="0"/>
          <w:sz w:val="24"/>
          <w:szCs w:val="24"/>
        </w:rPr>
        <w:t>, Temporary Summer Help</w:t>
      </w:r>
      <w:r>
        <w:rPr>
          <w:b w:val="0"/>
          <w:sz w:val="24"/>
          <w:szCs w:val="24"/>
        </w:rPr>
        <w:t xml:space="preserve"> </w:t>
      </w:r>
    </w:p>
    <w:p w:rsidR="007B0C1D" w:rsidRPr="008D779F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2547C6" w:rsidRDefault="0078775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2547C6" w:rsidRPr="008D779F">
        <w:rPr>
          <w:b w:val="0"/>
          <w:sz w:val="24"/>
          <w:szCs w:val="24"/>
        </w:rPr>
        <w:tab/>
      </w:r>
      <w:r w:rsidR="00D80788">
        <w:rPr>
          <w:b w:val="0"/>
          <w:sz w:val="24"/>
          <w:szCs w:val="24"/>
        </w:rPr>
        <w:t>Mike Esser, Weed Supervisor – Temporary Summer Help</w:t>
      </w:r>
    </w:p>
    <w:p w:rsidR="0078775A" w:rsidRPr="008D779F" w:rsidRDefault="0078775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252381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>10:00</w:t>
      </w:r>
      <w:r w:rsidRPr="00252381">
        <w:rPr>
          <w:b w:val="0"/>
          <w:sz w:val="24"/>
          <w:szCs w:val="24"/>
        </w:rPr>
        <w:tab/>
        <w:t>Planning &amp; Zoning</w:t>
      </w:r>
    </w:p>
    <w:p w:rsidR="002547C6" w:rsidRPr="00252381" w:rsidRDefault="002547C6" w:rsidP="002547C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Approve the Agenda</w:t>
      </w:r>
    </w:p>
    <w:p w:rsidR="002547C6" w:rsidRPr="00252381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Appr</w:t>
      </w:r>
      <w:r w:rsidR="00252381" w:rsidRPr="00252381">
        <w:rPr>
          <w:b w:val="0"/>
          <w:sz w:val="24"/>
          <w:szCs w:val="24"/>
        </w:rPr>
        <w:t>ove Minutes of February 2</w:t>
      </w:r>
      <w:r w:rsidR="00520999" w:rsidRPr="00252381">
        <w:rPr>
          <w:b w:val="0"/>
          <w:sz w:val="24"/>
          <w:szCs w:val="24"/>
        </w:rPr>
        <w:t>, 2016</w:t>
      </w:r>
    </w:p>
    <w:p w:rsidR="002547C6" w:rsidRPr="00252381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Discussion:</w:t>
      </w:r>
    </w:p>
    <w:p w:rsidR="002547C6" w:rsidRPr="00252381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CAFO Ordinance</w:t>
      </w:r>
    </w:p>
    <w:p w:rsidR="002547C6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252381">
        <w:rPr>
          <w:b w:val="0"/>
          <w:sz w:val="24"/>
          <w:szCs w:val="24"/>
        </w:rPr>
        <w:tab/>
        <w:t>Any other business deemed necessary</w:t>
      </w:r>
    </w:p>
    <w:p w:rsidR="00520999" w:rsidRDefault="00520999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2788A" w:rsidRPr="008D779F" w:rsidRDefault="00F2788A" w:rsidP="00925A81">
      <w:pPr>
        <w:ind w:right="634"/>
        <w:rPr>
          <w:b/>
        </w:rPr>
      </w:pPr>
    </w:p>
    <w:p w:rsidR="009B5C2F" w:rsidRPr="008D779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Other Business:</w:t>
      </w:r>
    </w:p>
    <w:p w:rsidR="00E15CF8" w:rsidRDefault="00257E45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Abatement of 2015 taxes payable 2016</w:t>
      </w:r>
      <w:r w:rsidR="00DE7CBD">
        <w:rPr>
          <w:b w:val="0"/>
          <w:sz w:val="24"/>
          <w:szCs w:val="24"/>
        </w:rPr>
        <w:t xml:space="preserve"> on 2015 Tax Deed Properties</w:t>
      </w:r>
    </w:p>
    <w:p w:rsidR="00DE7CBD" w:rsidRPr="008D779F" w:rsidRDefault="00DE7CBD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Abatement Application Record #6860</w:t>
      </w:r>
    </w:p>
    <w:p w:rsidR="00F9486D" w:rsidRDefault="00257E45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Beadle County Juvenile Detention Center Agreement</w:t>
      </w:r>
    </w:p>
    <w:p w:rsidR="00402629" w:rsidRPr="008D779F" w:rsidRDefault="00257E45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Temporary Hire of Prisoner Guard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2"/>
    <w:bookmarkEnd w:id="3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  <w:bookmarkEnd w:id="0"/>
    </w:p>
    <w:sectPr w:rsidR="00F91D85" w:rsidRPr="0068377C" w:rsidSect="00CA34C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071F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E4EFA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381"/>
    <w:rsid w:val="00252B07"/>
    <w:rsid w:val="00253CB7"/>
    <w:rsid w:val="002547C6"/>
    <w:rsid w:val="0025610B"/>
    <w:rsid w:val="002577B6"/>
    <w:rsid w:val="00257E45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949F6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02629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36F3"/>
    <w:rsid w:val="004D764E"/>
    <w:rsid w:val="004D7E1A"/>
    <w:rsid w:val="004E0509"/>
    <w:rsid w:val="00504983"/>
    <w:rsid w:val="005054D5"/>
    <w:rsid w:val="00512D41"/>
    <w:rsid w:val="005206B1"/>
    <w:rsid w:val="00520999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86ED1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6D6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8775A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CFD"/>
    <w:rsid w:val="00802C6D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3A57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D779F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5A81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56ABD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4434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4CA9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175AF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34C0"/>
    <w:rsid w:val="00CA6D43"/>
    <w:rsid w:val="00CB04F8"/>
    <w:rsid w:val="00CB71A3"/>
    <w:rsid w:val="00CC0652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0788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E7CBD"/>
    <w:rsid w:val="00DF2520"/>
    <w:rsid w:val="00DF5649"/>
    <w:rsid w:val="00E03284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2016-01-15T22:19:00Z</cp:lastPrinted>
  <dcterms:created xsi:type="dcterms:W3CDTF">2016-02-12T04:35:00Z</dcterms:created>
  <dcterms:modified xsi:type="dcterms:W3CDTF">2016-02-12T04:35:00Z</dcterms:modified>
</cp:coreProperties>
</file>